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14" w:rsidRDefault="00EA3514" w:rsidP="00EA3514">
      <w:pPr>
        <w:jc w:val="center"/>
      </w:pPr>
      <w:r>
        <w:t>BIRS Workshop on mathematics and m</w:t>
      </w:r>
      <w:r w:rsidRPr="00EA3514">
        <w:t>echanics in the search for new materials</w:t>
      </w:r>
    </w:p>
    <w:p w:rsidR="00EA3514" w:rsidRDefault="00EA3514" w:rsidP="00EA3514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Cs/>
          <w:kern w:val="24"/>
        </w:rPr>
      </w:pPr>
      <w:r w:rsidRPr="00EA3514">
        <w:rPr>
          <w:rFonts w:ascii="Calibri" w:eastAsia="+mn-ea" w:hAnsi="Calibri" w:cs="+mn-cs"/>
          <w:bCs/>
          <w:kern w:val="24"/>
        </w:rPr>
        <w:t xml:space="preserve">Search for New </w:t>
      </w:r>
      <w:r>
        <w:rPr>
          <w:rFonts w:ascii="Calibri" w:eastAsia="+mn-ea" w:hAnsi="Calibri" w:cs="+mn-cs"/>
          <w:bCs/>
          <w:kern w:val="24"/>
        </w:rPr>
        <w:t>Multi-f</w:t>
      </w:r>
      <w:r w:rsidRPr="00EA3514">
        <w:rPr>
          <w:rFonts w:ascii="Calibri" w:eastAsia="+mn-ea" w:hAnsi="Calibri" w:cs="+mn-cs"/>
          <w:bCs/>
          <w:kern w:val="24"/>
        </w:rPr>
        <w:t xml:space="preserve">unctional Materials with </w:t>
      </w:r>
      <w:proofErr w:type="spellStart"/>
      <w:r w:rsidRPr="00EA3514">
        <w:rPr>
          <w:rFonts w:ascii="Calibri" w:eastAsia="+mn-ea" w:hAnsi="Calibri" w:cs="+mn-cs"/>
          <w:bCs/>
          <w:kern w:val="24"/>
        </w:rPr>
        <w:t>Ruga</w:t>
      </w:r>
      <w:proofErr w:type="spellEnd"/>
      <w:r w:rsidRPr="00EA3514">
        <w:rPr>
          <w:rFonts w:ascii="Calibri" w:eastAsia="+mn-ea" w:hAnsi="Calibri" w:cs="+mn-cs"/>
          <w:bCs/>
          <w:kern w:val="24"/>
        </w:rPr>
        <w:t xml:space="preserve"> Mechanics</w:t>
      </w:r>
    </w:p>
    <w:p w:rsidR="00EA3514" w:rsidRDefault="00EA3514" w:rsidP="00EA3514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Cs/>
          <w:kern w:val="24"/>
        </w:rPr>
      </w:pPr>
    </w:p>
    <w:p w:rsidR="00EA3514" w:rsidRDefault="00EA3514" w:rsidP="00EA3514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Cs/>
          <w:kern w:val="24"/>
        </w:rPr>
      </w:pPr>
      <w:r>
        <w:rPr>
          <w:rFonts w:ascii="Calibri" w:eastAsia="+mn-ea" w:hAnsi="Calibri" w:cs="+mn-cs"/>
          <w:bCs/>
          <w:kern w:val="24"/>
        </w:rPr>
        <w:t>Kyung-Suk Kim</w:t>
      </w:r>
    </w:p>
    <w:p w:rsidR="00EA3514" w:rsidRDefault="00EA3514" w:rsidP="00EA3514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Cs/>
          <w:kern w:val="24"/>
        </w:rPr>
      </w:pPr>
    </w:p>
    <w:p w:rsidR="00EA3514" w:rsidRPr="00EA3514" w:rsidRDefault="00EA3514" w:rsidP="00EA3514">
      <w:pPr>
        <w:pStyle w:val="NormalWeb"/>
        <w:spacing w:before="0" w:beforeAutospacing="0" w:after="0" w:afterAutospacing="0"/>
        <w:jc w:val="center"/>
      </w:pPr>
      <w:bookmarkStart w:id="0" w:name="_GoBack"/>
      <w:r>
        <w:rPr>
          <w:rFonts w:ascii="Calibri" w:eastAsia="+mn-ea" w:hAnsi="Calibri" w:cs="+mn-cs"/>
          <w:bCs/>
          <w:kern w:val="24"/>
        </w:rPr>
        <w:t>School of Engineering, Brown University, Providence, RI 02912</w:t>
      </w:r>
    </w:p>
    <w:bookmarkEnd w:id="0"/>
    <w:p w:rsidR="00EA3514" w:rsidRDefault="00EA3514" w:rsidP="00EA3514"/>
    <w:p w:rsidR="00EA3514" w:rsidRDefault="00EA3514" w:rsidP="00EA3514">
      <w:r>
        <w:t>Abstract</w:t>
      </w:r>
    </w:p>
    <w:p w:rsidR="00EA3514" w:rsidRPr="00D41793" w:rsidRDefault="00EA3514" w:rsidP="005C703C">
      <w:pPr>
        <w:jc w:val="both"/>
      </w:pPr>
      <w:r w:rsidRPr="00EA3514">
        <w:t xml:space="preserve">In recent years </w:t>
      </w:r>
      <w:proofErr w:type="spellStart"/>
      <w:r w:rsidRPr="00EA3514">
        <w:t>nano</w:t>
      </w:r>
      <w:proofErr w:type="spellEnd"/>
      <w:r w:rsidRPr="00EA3514">
        <w:t xml:space="preserve"> science and technology has enabled us to explore new functional properties of </w:t>
      </w:r>
      <w:r w:rsidR="00D41793">
        <w:t xml:space="preserve">hierarchical </w:t>
      </w:r>
      <w:proofErr w:type="spellStart"/>
      <w:r w:rsidR="00D41793">
        <w:t>ruga</w:t>
      </w:r>
      <w:proofErr w:type="spellEnd"/>
      <w:r w:rsidR="00D41793">
        <w:t xml:space="preserve"> structured</w:t>
      </w:r>
      <w:r w:rsidRPr="00EA3514">
        <w:t xml:space="preserve"> materials through folding or wrapping thin surface layer structures with nanometer scale features. </w:t>
      </w:r>
      <w:r w:rsidR="008B11BD" w:rsidRPr="008B11BD">
        <w:t xml:space="preserve">The Latin word </w:t>
      </w:r>
      <w:proofErr w:type="spellStart"/>
      <w:r w:rsidR="008B11BD" w:rsidRPr="008B11BD">
        <w:rPr>
          <w:bCs/>
          <w:i/>
          <w:iCs/>
        </w:rPr>
        <w:t>ruga</w:t>
      </w:r>
      <w:proofErr w:type="spellEnd"/>
      <w:r w:rsidR="008B11BD" w:rsidRPr="008B11BD">
        <w:rPr>
          <w:i/>
          <w:iCs/>
        </w:rPr>
        <w:t xml:space="preserve"> means a state of a “</w:t>
      </w:r>
      <w:r w:rsidR="008B11BD" w:rsidRPr="008B11BD">
        <w:rPr>
          <w:bCs/>
          <w:i/>
          <w:iCs/>
        </w:rPr>
        <w:t>large-amplitude</w:t>
      </w:r>
      <w:r w:rsidR="008B11BD" w:rsidRPr="008B11BD">
        <w:rPr>
          <w:i/>
          <w:iCs/>
        </w:rPr>
        <w:t xml:space="preserve">” </w:t>
      </w:r>
      <w:r w:rsidR="008B11BD" w:rsidRPr="008B11BD">
        <w:rPr>
          <w:bCs/>
        </w:rPr>
        <w:t>wrinkle</w:t>
      </w:r>
      <w:r w:rsidR="008B11BD" w:rsidRPr="008B11BD">
        <w:t xml:space="preserve">, </w:t>
      </w:r>
      <w:r w:rsidR="008B11BD" w:rsidRPr="008B11BD">
        <w:rPr>
          <w:bCs/>
        </w:rPr>
        <w:t>crease</w:t>
      </w:r>
      <w:r w:rsidR="008B11BD" w:rsidRPr="008B11BD">
        <w:t xml:space="preserve">, </w:t>
      </w:r>
      <w:r w:rsidR="008B11BD" w:rsidRPr="008B11BD">
        <w:rPr>
          <w:bCs/>
        </w:rPr>
        <w:t xml:space="preserve">fold </w:t>
      </w:r>
      <w:r w:rsidR="008B11BD" w:rsidRPr="008B11BD">
        <w:t xml:space="preserve">or </w:t>
      </w:r>
      <w:r w:rsidR="008B11BD" w:rsidRPr="008B11BD">
        <w:rPr>
          <w:bCs/>
        </w:rPr>
        <w:t xml:space="preserve">ridge </w:t>
      </w:r>
      <w:r w:rsidR="008B11BD" w:rsidRPr="008B11BD">
        <w:t>to form various 1-D or 2-D patterns.</w:t>
      </w:r>
      <w:r w:rsidR="008B11BD">
        <w:t xml:space="preserve"> As multi-scale surface morphologies of </w:t>
      </w:r>
      <w:proofErr w:type="spellStart"/>
      <w:r w:rsidR="008B11BD">
        <w:t>rugae</w:t>
      </w:r>
      <w:proofErr w:type="spellEnd"/>
      <w:r w:rsidR="008B11BD">
        <w:t xml:space="preserve"> determine effective properties such as wetting, adhesion, friction and optoelectronic properties, </w:t>
      </w:r>
      <w:proofErr w:type="spellStart"/>
      <w:r w:rsidR="008B11BD">
        <w:t>ruga</w:t>
      </w:r>
      <w:proofErr w:type="spellEnd"/>
      <w:r w:rsidR="008B11BD">
        <w:t xml:space="preserve"> state control is considered as </w:t>
      </w:r>
      <w:r w:rsidR="00D41793">
        <w:t xml:space="preserve">a </w:t>
      </w:r>
      <w:r w:rsidR="008B11BD">
        <w:t>viable</w:t>
      </w:r>
      <w:r w:rsidR="00D41793">
        <w:t xml:space="preserve"> method for</w:t>
      </w:r>
      <w:r w:rsidR="008B11BD">
        <w:t xml:space="preserve"> real-time </w:t>
      </w:r>
      <w:r w:rsidR="00BE7E0A">
        <w:t>regulation</w:t>
      </w:r>
      <w:r w:rsidR="008B11BD">
        <w:t xml:space="preserve"> of effective surface properties. </w:t>
      </w:r>
      <w:r w:rsidR="00BE7E0A">
        <w:t xml:space="preserve">It is found that graded or layered elastic properties of the substrate can provide diverse bifurcation paths of surface deformation under lateral compression, producing various surface </w:t>
      </w:r>
      <w:proofErr w:type="spellStart"/>
      <w:r w:rsidR="00BE7E0A">
        <w:t>ruga</w:t>
      </w:r>
      <w:proofErr w:type="spellEnd"/>
      <w:r w:rsidR="00BE7E0A">
        <w:t xml:space="preserve"> states. Here we introduce mathematical analysis of sequential bifurcation process</w:t>
      </w:r>
      <w:r w:rsidR="00D41793">
        <w:t>es</w:t>
      </w:r>
      <w:r w:rsidR="00BE7E0A">
        <w:t xml:space="preserve"> in surface deformation of a neo-</w:t>
      </w:r>
      <w:proofErr w:type="spellStart"/>
      <w:r w:rsidR="00BE7E0A">
        <w:t>Hookean</w:t>
      </w:r>
      <w:proofErr w:type="spellEnd"/>
      <w:r w:rsidR="00BE7E0A">
        <w:t xml:space="preserve"> substrate</w:t>
      </w:r>
      <w:r w:rsidR="00D41793">
        <w:t xml:space="preserve"> with its elastic modulus exponentially decaying along the depth from its free surface. </w:t>
      </w:r>
      <w:r w:rsidR="00BE7E0A">
        <w:t xml:space="preserve">  </w:t>
      </w:r>
      <w:r w:rsidR="00D41793">
        <w:t xml:space="preserve">In turn, </w:t>
      </w:r>
      <w:proofErr w:type="spellStart"/>
      <w:r w:rsidR="00D41793">
        <w:t>iso</w:t>
      </w:r>
      <w:proofErr w:type="spellEnd"/>
      <w:r w:rsidR="00D41793">
        <w:t>-periodic-compression</w:t>
      </w:r>
      <w:r w:rsidR="005C703C">
        <w:t xml:space="preserve"> </w:t>
      </w:r>
      <w:proofErr w:type="spellStart"/>
      <w:r w:rsidRPr="00D41793">
        <w:t>Ruga</w:t>
      </w:r>
      <w:proofErr w:type="spellEnd"/>
      <w:r w:rsidRPr="00D41793">
        <w:t xml:space="preserve"> Phase Diagram</w:t>
      </w:r>
      <w:r w:rsidR="00D41793">
        <w:t xml:space="preserve"> of neo-</w:t>
      </w:r>
      <w:proofErr w:type="spellStart"/>
      <w:r w:rsidR="00D41793">
        <w:t>Hookean</w:t>
      </w:r>
      <w:proofErr w:type="spellEnd"/>
      <w:r w:rsidR="00D41793">
        <w:t xml:space="preserve"> </w:t>
      </w:r>
      <w:proofErr w:type="gramStart"/>
      <w:r w:rsidR="00D41793">
        <w:t>solids  with</w:t>
      </w:r>
      <w:proofErr w:type="gramEnd"/>
      <w:r w:rsidR="00D41793">
        <w:t xml:space="preserve"> </w:t>
      </w:r>
      <w:r w:rsidR="005C703C">
        <w:t>their moduli exponentially decaying with depth</w:t>
      </w:r>
      <w:r w:rsidRPr="00D41793">
        <w:t xml:space="preserve"> has been constructed, and its implications on engineering multi-scale </w:t>
      </w:r>
      <w:proofErr w:type="spellStart"/>
      <w:r w:rsidRPr="00D41793">
        <w:t>ruga</w:t>
      </w:r>
      <w:proofErr w:type="spellEnd"/>
      <w:r w:rsidRPr="00D41793">
        <w:t xml:space="preserve"> structures are presented.</w:t>
      </w:r>
    </w:p>
    <w:p w:rsidR="001033D7" w:rsidRDefault="001033D7" w:rsidP="00EA3514"/>
    <w:sectPr w:rsidR="0010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4"/>
    <w:rsid w:val="000803BB"/>
    <w:rsid w:val="001033D7"/>
    <w:rsid w:val="003F75E1"/>
    <w:rsid w:val="005B7859"/>
    <w:rsid w:val="005C703C"/>
    <w:rsid w:val="008B11BD"/>
    <w:rsid w:val="00BE7E0A"/>
    <w:rsid w:val="00D41793"/>
    <w:rsid w:val="00E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2013-07-19T14:56:00Z</dcterms:created>
  <dcterms:modified xsi:type="dcterms:W3CDTF">2013-07-19T16:33:00Z</dcterms:modified>
</cp:coreProperties>
</file>