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D6" w:rsidRDefault="008E14D6">
      <w:r>
        <w:t xml:space="preserve">Use </w:t>
      </w:r>
      <w:proofErr w:type="gramStart"/>
      <w:r>
        <w:t>measurements :</w:t>
      </w:r>
      <w:proofErr w:type="gramEnd"/>
      <w:r>
        <w:t xml:space="preserve">  “downgrade”   to capture the signal/ climatology</w:t>
      </w:r>
    </w:p>
    <w:p w:rsidR="008E14D6" w:rsidRDefault="008E14D6"/>
    <w:p w:rsidR="008E14D6" w:rsidRDefault="008E14D6">
      <w:r>
        <w:t>Independent component analysis:  cocktail party.</w:t>
      </w:r>
    </w:p>
    <w:p w:rsidR="008E14D6" w:rsidRDefault="008E14D6"/>
    <w:p w:rsidR="008E14D6" w:rsidRDefault="008E14D6">
      <w:r>
        <w:t>How to do it?</w:t>
      </w:r>
    </w:p>
    <w:p w:rsidR="008E14D6" w:rsidRDefault="008E14D6"/>
    <w:p w:rsidR="008E14D6" w:rsidRDefault="008E14D6">
      <w:r>
        <w:t>Take away the level of detail to obtain something comparable to climate model output.</w:t>
      </w:r>
    </w:p>
    <w:p w:rsidR="008E14D6" w:rsidRDefault="008E14D6"/>
    <w:p w:rsidR="008E14D6" w:rsidRDefault="008E14D6">
      <w:r>
        <w:t xml:space="preserve">Take n station:  What is the “common” signal. </w:t>
      </w:r>
    </w:p>
    <w:p w:rsidR="008E14D6" w:rsidRDefault="008E14D6"/>
    <w:p w:rsidR="008E14D6" w:rsidRDefault="008E14D6">
      <w:r>
        <w:t xml:space="preserve">Tend to measure moisture </w:t>
      </w:r>
      <w:proofErr w:type="gramStart"/>
      <w:r>
        <w:t>flux  not</w:t>
      </w:r>
      <w:proofErr w:type="gramEnd"/>
      <w:r>
        <w:t xml:space="preserve"> precipitation.</w:t>
      </w:r>
    </w:p>
    <w:p w:rsidR="008E14D6" w:rsidRDefault="008E14D6"/>
    <w:p w:rsidR="008E14D6" w:rsidRDefault="008E14D6">
      <w:r>
        <w:t>Would be great to have a convenient way to do it globally.</w:t>
      </w:r>
    </w:p>
    <w:p w:rsidR="008E14D6" w:rsidRDefault="008E14D6"/>
    <w:p w:rsidR="008E14D6" w:rsidRDefault="008E14D6">
      <w:r>
        <w:t>How to do it?</w:t>
      </w:r>
    </w:p>
    <w:p w:rsidR="008E14D6" w:rsidRDefault="008E14D6"/>
    <w:p w:rsidR="008E14D6" w:rsidRDefault="008E14D6">
      <w:r>
        <w:t>How to correct out the local weather features to obtain the regional climate features?</w:t>
      </w:r>
    </w:p>
    <w:p w:rsidR="008E14D6" w:rsidRDefault="008E14D6"/>
    <w:p w:rsidR="008E14D6" w:rsidRDefault="008E14D6">
      <w:r>
        <w:t>Another view:</w:t>
      </w:r>
    </w:p>
    <w:p w:rsidR="008E14D6" w:rsidRDefault="008E14D6">
      <w:r>
        <w:t>GCM sees things above a cutoff</w:t>
      </w:r>
    </w:p>
    <w:p w:rsidR="008E14D6" w:rsidRDefault="008E14D6">
      <w:r>
        <w:t>RCM sees things above a lower cutoff</w:t>
      </w:r>
    </w:p>
    <w:p w:rsidR="008E14D6" w:rsidRDefault="008E14D6">
      <w:r>
        <w:t>Regional features are things above an even lower cutoff</w:t>
      </w:r>
    </w:p>
    <w:p w:rsidR="008E14D6" w:rsidRDefault="008E14D6">
      <w:r>
        <w:t>Below these are microclimate features</w:t>
      </w:r>
    </w:p>
    <w:p w:rsidR="008E14D6" w:rsidRDefault="008E14D6"/>
    <w:p w:rsidR="008E14D6" w:rsidRDefault="008E14D6">
      <w:r>
        <w:t>Most interpolation schemes smooth out the extremes</w:t>
      </w:r>
    </w:p>
    <w:p w:rsidR="008E14D6" w:rsidRDefault="008E14D6"/>
    <w:p w:rsidR="00732AA4" w:rsidRDefault="00732AA4">
      <w:r>
        <w:t>Ok.  If purpose is to validate models, ok to smooth out extremes.</w:t>
      </w:r>
    </w:p>
    <w:p w:rsidR="00732AA4" w:rsidRDefault="00732AA4"/>
    <w:p w:rsidR="00732AA4" w:rsidRDefault="00732AA4">
      <w:r>
        <w:t>Because it is not reasonable to have a GCM “explain” the extremes at a station.</w:t>
      </w:r>
    </w:p>
    <w:p w:rsidR="00732AA4" w:rsidRDefault="00732AA4"/>
    <w:p w:rsidR="00732AA4" w:rsidRDefault="00732AA4">
      <w:r>
        <w:t xml:space="preserve">Start out with prairies.  Hopefully </w:t>
      </w:r>
      <w:proofErr w:type="spellStart"/>
      <w:r>
        <w:t>GCM’s</w:t>
      </w:r>
      <w:proofErr w:type="spellEnd"/>
      <w:r>
        <w:t xml:space="preserve"> can resolve 3 – 4 day </w:t>
      </w:r>
      <w:proofErr w:type="gramStart"/>
      <w:r>
        <w:t>low pressure</w:t>
      </w:r>
      <w:proofErr w:type="gramEnd"/>
      <w:r>
        <w:t xml:space="preserve"> systems.</w:t>
      </w:r>
    </w:p>
    <w:p w:rsidR="00732AA4" w:rsidRDefault="00732AA4"/>
    <w:p w:rsidR="00732AA4" w:rsidRDefault="00732AA4">
      <w:r>
        <w:t xml:space="preserve">Purpose of </w:t>
      </w:r>
      <w:proofErr w:type="spellStart"/>
      <w:r>
        <w:t>upscaling</w:t>
      </w:r>
      <w:proofErr w:type="spellEnd"/>
      <w:r>
        <w:t xml:space="preserve"> is also to “fairly” evaluate </w:t>
      </w:r>
      <w:proofErr w:type="spellStart"/>
      <w:r>
        <w:t>GCM’s</w:t>
      </w:r>
      <w:proofErr w:type="spellEnd"/>
      <w:r>
        <w:t xml:space="preserve"> in terms of their ability to </w:t>
      </w:r>
    </w:p>
    <w:p w:rsidR="002A1ADA" w:rsidRDefault="00732AA4">
      <w:r>
        <w:t>Reproduce</w:t>
      </w:r>
      <w:r w:rsidR="002A1ADA">
        <w:t xml:space="preserve"> “reality” at their scale.</w:t>
      </w:r>
    </w:p>
    <w:p w:rsidR="002A1ADA" w:rsidRDefault="002A1ADA"/>
    <w:p w:rsidR="002A1ADA" w:rsidRDefault="002A1ADA"/>
    <w:p w:rsidR="00732AA4" w:rsidRDefault="00732AA4"/>
    <w:p w:rsidR="00732AA4" w:rsidRDefault="00732AA4"/>
    <w:p w:rsidR="002A1ADA" w:rsidRDefault="002A1ADA">
      <w:r>
        <w:t>Can apply lapse/</w:t>
      </w:r>
      <w:proofErr w:type="gramStart"/>
      <w:r>
        <w:t>rate ,</w:t>
      </w:r>
      <w:proofErr w:type="gramEnd"/>
      <w:r>
        <w:t xml:space="preserve">  </w:t>
      </w:r>
      <w:proofErr w:type="spellStart"/>
      <w:r>
        <w:t>DEM’s</w:t>
      </w:r>
      <w:proofErr w:type="spellEnd"/>
      <w:r>
        <w:t xml:space="preserve"> incl. aspect, slope as tools to “subtract” out microclimate.</w:t>
      </w:r>
    </w:p>
    <w:p w:rsidR="002A1ADA" w:rsidRDefault="002A1ADA"/>
    <w:p w:rsidR="002A1ADA" w:rsidRDefault="002A1ADA">
      <w:r>
        <w:t xml:space="preserve">Possibly can only do this if enough stations within </w:t>
      </w:r>
      <w:proofErr w:type="spellStart"/>
      <w:r>
        <w:t>gridcell</w:t>
      </w:r>
      <w:proofErr w:type="spellEnd"/>
      <w:r>
        <w:t>.</w:t>
      </w:r>
    </w:p>
    <w:p w:rsidR="002A1ADA" w:rsidRDefault="002A1ADA"/>
    <w:p w:rsidR="003D103A" w:rsidRDefault="002A1ADA">
      <w:r>
        <w:t>But (important) can also use stations near but outside a grid cell.</w:t>
      </w:r>
    </w:p>
    <w:p w:rsidR="003D103A" w:rsidRDefault="003D103A"/>
    <w:p w:rsidR="003D103A" w:rsidRDefault="003D103A"/>
    <w:p w:rsidR="003D103A" w:rsidRDefault="003D103A"/>
    <w:p w:rsidR="00732AA4" w:rsidRDefault="003D103A">
      <w:r>
        <w:t xml:space="preserve">Downscaling poster:  First author:  Perkins. </w:t>
      </w:r>
    </w:p>
    <w:p w:rsidR="00732AA4" w:rsidRDefault="00732AA4"/>
    <w:p w:rsidR="00732AA4" w:rsidRDefault="00732AA4"/>
    <w:p w:rsidR="008E14D6" w:rsidRDefault="008E14D6"/>
    <w:p w:rsidR="008E14D6" w:rsidRDefault="008E14D6"/>
    <w:p w:rsidR="008E14D6" w:rsidRDefault="008E14D6"/>
    <w:p w:rsidR="008E14D6" w:rsidRDefault="008E14D6"/>
    <w:p w:rsidR="008E14D6" w:rsidRDefault="008E14D6"/>
    <w:p w:rsidR="008E14D6" w:rsidRDefault="008E14D6"/>
    <w:p w:rsidR="008E14D6" w:rsidRDefault="008E14D6"/>
    <w:sectPr w:rsidR="008E14D6" w:rsidSect="008E14D6">
      <w:pgSz w:w="12240" w:h="15840"/>
      <w:pgMar w:top="1152" w:right="1152" w:bottom="1152" w:left="1152" w:header="576" w:footer="57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E14D6"/>
    <w:rsid w:val="000C5653"/>
    <w:rsid w:val="002A1ADA"/>
    <w:rsid w:val="003D103A"/>
    <w:rsid w:val="00732AA4"/>
    <w:rsid w:val="008E14D6"/>
    <w:rsid w:val="00E624D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1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188</Words>
  <Characters>1077</Characters>
  <Application>Microsoft Macintosh Word</Application>
  <DocSecurity>0</DocSecurity>
  <Lines>8</Lines>
  <Paragraphs>2</Paragraphs>
  <ScaleCrop>false</ScaleCrop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Ernst Linder</cp:lastModifiedBy>
  <cp:revision>3</cp:revision>
  <dcterms:created xsi:type="dcterms:W3CDTF">2010-08-27T15:41:00Z</dcterms:created>
  <dcterms:modified xsi:type="dcterms:W3CDTF">2010-08-27T16:47:00Z</dcterms:modified>
</cp:coreProperties>
</file>